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28" w:rsidRDefault="00D43F28" w:rsidP="00D43F28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43F28" w:rsidRPr="001C0614" w:rsidRDefault="00D43F28" w:rsidP="00D43F28">
      <w:pPr>
        <w:framePr w:w="1620" w:h="1934" w:hRule="exact" w:hSpace="180" w:wrap="auto" w:vAnchor="text" w:hAnchor="page" w:x="5191" w:y="1"/>
        <w:tabs>
          <w:tab w:val="left" w:pos="1701"/>
        </w:tabs>
        <w:ind w:right="-81"/>
        <w:jc w:val="center"/>
        <w:rPr>
          <w:rFonts w:ascii="TH SarabunIT๙" w:hAnsi="TH SarabunIT๙" w:cs="TH SarabunIT๙"/>
          <w:sz w:val="32"/>
          <w:szCs w:val="32"/>
        </w:rPr>
      </w:pPr>
      <w:r w:rsidRPr="001C0614">
        <w:rPr>
          <w:rFonts w:ascii="TH SarabunIT๙" w:hAnsi="TH SarabunIT๙" w:cs="TH SarabunIT๙"/>
          <w:sz w:val="32"/>
          <w:szCs w:val="32"/>
        </w:rPr>
        <w:object w:dxaOrig="142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94.5pt" o:ole="" fillcolor="window">
            <v:imagedata r:id="rId8" o:title=""/>
          </v:shape>
          <o:OLEObject Type="Embed" ProgID="Word.Picture.8" ShapeID="_x0000_i1025" DrawAspect="Content" ObjectID="_1499074837" r:id="rId9"/>
        </w:object>
      </w:r>
    </w:p>
    <w:p w:rsidR="00D43F28" w:rsidRPr="001C0614" w:rsidRDefault="00D43F28" w:rsidP="00D43F28">
      <w:pPr>
        <w:framePr w:w="1620" w:h="1934" w:hRule="exact" w:hSpace="180" w:wrap="auto" w:vAnchor="text" w:hAnchor="page" w:x="5191" w:y="1"/>
        <w:tabs>
          <w:tab w:val="left" w:pos="1701"/>
        </w:tabs>
        <w:ind w:right="-81"/>
        <w:jc w:val="center"/>
        <w:rPr>
          <w:rFonts w:ascii="TH SarabunIT๙" w:hAnsi="TH SarabunIT๙" w:cs="TH SarabunIT๙"/>
          <w:sz w:val="32"/>
          <w:szCs w:val="32"/>
        </w:rPr>
      </w:pPr>
    </w:p>
    <w:p w:rsidR="00D43F28" w:rsidRPr="001C0614" w:rsidRDefault="00D43F28" w:rsidP="00D43F28">
      <w:pPr>
        <w:pStyle w:val="af2"/>
        <w:rPr>
          <w:rFonts w:ascii="TH SarabunIT๙" w:hAnsi="TH SarabunIT๙" w:cs="TH SarabunIT๙"/>
          <w:b/>
          <w:bCs/>
          <w:color w:val="003366"/>
          <w:sz w:val="32"/>
          <w:szCs w:val="32"/>
        </w:rPr>
      </w:pPr>
    </w:p>
    <w:p w:rsidR="00D43F28" w:rsidRPr="001C0614" w:rsidRDefault="00D43F28" w:rsidP="00D43F28">
      <w:pPr>
        <w:pStyle w:val="af2"/>
        <w:rPr>
          <w:rFonts w:ascii="TH SarabunIT๙" w:hAnsi="TH SarabunIT๙" w:cs="TH SarabunIT๙"/>
          <w:b/>
          <w:bCs/>
          <w:color w:val="003366"/>
          <w:sz w:val="32"/>
          <w:szCs w:val="32"/>
          <w:cs/>
        </w:rPr>
      </w:pPr>
    </w:p>
    <w:p w:rsidR="00D43F28" w:rsidRPr="001C0614" w:rsidRDefault="00D43F28" w:rsidP="00D43F28">
      <w:pPr>
        <w:pStyle w:val="af2"/>
        <w:rPr>
          <w:rFonts w:ascii="TH SarabunIT๙" w:hAnsi="TH SarabunIT๙" w:cs="TH SarabunIT๙"/>
          <w:color w:val="003366"/>
          <w:sz w:val="32"/>
          <w:szCs w:val="32"/>
        </w:rPr>
      </w:pPr>
    </w:p>
    <w:p w:rsidR="00D43F28" w:rsidRPr="001C0614" w:rsidRDefault="00D43F28" w:rsidP="00D43F28">
      <w:pPr>
        <w:pStyle w:val="af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1C0614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ประกาศองค์การบริหารส่วนตำบลแม่คำมี</w:t>
      </w:r>
      <w:r w:rsidRPr="001C0614">
        <w:rPr>
          <w:rFonts w:ascii="TH SarabunIT๙" w:hAnsi="TH SarabunIT๙" w:cs="TH SarabunIT๙"/>
          <w:b/>
          <w:bCs/>
          <w:sz w:val="32"/>
          <w:szCs w:val="32"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1C0614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1C0614">
        <w:rPr>
          <w:rFonts w:ascii="TH SarabunIT๙" w:hAnsi="TH SarabunIT๙" w:cs="TH SarabunIT๙"/>
          <w:b/>
          <w:bCs/>
          <w:sz w:val="32"/>
          <w:szCs w:val="32"/>
        </w:rPr>
        <w:t xml:space="preserve">  </w:t>
      </w:r>
      <w:r w:rsidRPr="001C06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ประกาศใช้คู่มือสำหรับประชาชนตามพระราชบัญญัติการอำนวยความสะดวก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</w:t>
      </w:r>
      <w:r w:rsidRPr="001C06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ในการพิจารณาอนุญาตของทางราชการ พ.ศ. 2558</w:t>
      </w:r>
      <w:r w:rsidRPr="001C0614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1C0614">
        <w:rPr>
          <w:rFonts w:ascii="TH SarabunIT๙" w:hAnsi="TH SarabunIT๙" w:cs="TH SarabunIT๙"/>
          <w:sz w:val="32"/>
          <w:szCs w:val="32"/>
        </w:rPr>
        <w:t>***********************</w:t>
      </w:r>
    </w:p>
    <w:p w:rsidR="00D43F28" w:rsidRPr="001C0614" w:rsidRDefault="00D43F28" w:rsidP="00D43F28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color w:val="0000FF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</w:t>
      </w:r>
      <w:r w:rsidRPr="001C0614">
        <w:rPr>
          <w:rFonts w:ascii="TH SarabunIT๙" w:hAnsi="TH SarabunIT๙" w:cs="TH SarabunIT๙"/>
          <w:sz w:val="32"/>
          <w:szCs w:val="32"/>
          <w:cs/>
          <w:lang w:bidi="th-TH"/>
        </w:rPr>
        <w:t>าศัยอำนาจตามความในมาตรา</w:t>
      </w:r>
      <w:r w:rsidRPr="001C0614">
        <w:rPr>
          <w:rFonts w:ascii="TH SarabunIT๙" w:hAnsi="TH SarabunIT๙" w:cs="TH SarabunIT๙"/>
          <w:sz w:val="32"/>
          <w:szCs w:val="32"/>
        </w:rPr>
        <w:t xml:space="preserve"> 7 </w:t>
      </w:r>
      <w:r w:rsidRPr="001C0614">
        <w:rPr>
          <w:rFonts w:ascii="TH SarabunIT๙" w:hAnsi="TH SarabunIT๙" w:cs="TH SarabunIT๙"/>
          <w:sz w:val="32"/>
          <w:szCs w:val="32"/>
          <w:cs/>
          <w:lang w:bidi="th-TH"/>
        </w:rPr>
        <w:t>แห่งพระราชบัญญัติการอำนวยความสะดวกในการพิจารณาอนุญาตของทางราชการ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พ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ศ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.2558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ได้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กำหนดให้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“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ในกรณีที่มีกฎหมายกำหนดให้การกระทำใดจะต้องได้รับอนุญาตจะต้องจัดทำคู่มือสำหรับประชาชน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...”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โดยมีเป้าหมายเพื่ออำนวยความสะดวกแก่ประชาชน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ลดต้นทุนของประชาชนและเพิ่มประสิทธิภาพในการให้บริการของภาครัฐ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 xml:space="preserve"> สร้างให้เกิดความโปร่งใสในการปฏิบัติราชการลดการใช้ดุลยพินิจของเจ้าหน้าที่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เปิดเผยขั้นตอน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ระยะเวลาให้ประชาชนทราบ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ดังนั้น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 xml:space="preserve">องค์การบริหารส่วนตำบลแม่คำมี 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ในฐานะหน่วยงานของรัฐซึ่งมีหน้าที่ต้องปฏิบัติตามพระราชบัญญัติการอำนวยความสะดวกในการพิจารณาอนุญาตของทางราชการ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พ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ศ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.2558 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และเพื่อความสะดวกของประชาชนในการมาติดต่อขอรับบริการ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จึงได้ดำเนินการจัดทำคู่มือสำหรับประชาชนขึ้น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เพื่อเผยแพร่ให้ประชาชนได้รับทราบหลักเกณฑ์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วิธีการ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และเงื่อนไข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ถ้ามี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ในการยื่นคำขอขั้นตอนและระยะเวลาในการพิจารณาอนุญาตและรายการเอกสารหรือหลักฐานที่ผู้ขออนุญาตจะยื่นมาพร้อมกับคำขอในการมาติดต่อขอรับบริการ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 xml:space="preserve"> โดยองค์การบริหารส่วนตำบลแม่คำมี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ได้ดำเนินการปิดประกาศคู่มือสำหรับประชาชน</w:t>
      </w:r>
      <w:r w:rsidRPr="001C0614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 xml:space="preserve">ณ ป้ายประชาสัมพันธ์ขององค์การบริหารส่วนตำบลแม่คำมี และทางเว็บไซต์ </w:t>
      </w:r>
      <w:hyperlink r:id="rId10" w:history="1">
        <w:r w:rsidRPr="001C0614">
          <w:rPr>
            <w:rStyle w:val="ad"/>
            <w:rFonts w:ascii="TH SarabunIT๙" w:hAnsi="TH SarabunIT๙" w:cs="TH SarabunIT๙"/>
            <w:sz w:val="32"/>
            <w:szCs w:val="32"/>
          </w:rPr>
          <w:t>www.maekamme.go.th</w:t>
        </w:r>
      </w:hyperlink>
    </w:p>
    <w:p w:rsidR="00D43F28" w:rsidRPr="001C0614" w:rsidRDefault="00D43F28" w:rsidP="00D43F28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rtl/>
          <w:cs/>
        </w:rPr>
      </w:pPr>
      <w:r w:rsidRPr="001C0614"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  <w:t>จึงขอประกาศมาให้ทราบโดยทั่วกัน</w:t>
      </w:r>
    </w:p>
    <w:p w:rsidR="00D43F28" w:rsidRPr="001C0614" w:rsidRDefault="00D43F28" w:rsidP="00D43F28">
      <w:pPr>
        <w:pStyle w:val="af2"/>
        <w:rPr>
          <w:rFonts w:ascii="TH SarabunIT๙" w:hAnsi="TH SarabunIT๙" w:cs="TH SarabunIT๙"/>
          <w:sz w:val="32"/>
          <w:szCs w:val="32"/>
        </w:rPr>
      </w:pPr>
      <w:r w:rsidRPr="001C0614">
        <w:rPr>
          <w:rFonts w:ascii="TH SarabunIT๙" w:hAnsi="TH SarabunIT๙" w:cs="TH SarabunIT๙"/>
          <w:sz w:val="32"/>
          <w:szCs w:val="32"/>
        </w:rPr>
        <w:t>              </w:t>
      </w:r>
      <w:r w:rsidRPr="001C0614">
        <w:rPr>
          <w:rFonts w:ascii="TH SarabunIT๙" w:hAnsi="TH SarabunIT๙" w:cs="TH SarabunIT๙"/>
          <w:sz w:val="32"/>
          <w:szCs w:val="32"/>
        </w:rPr>
        <w:tab/>
      </w:r>
      <w:r w:rsidRPr="001C0614">
        <w:rPr>
          <w:rFonts w:ascii="TH SarabunIT๙" w:hAnsi="TH SarabunIT๙" w:cs="TH SarabunIT๙"/>
          <w:sz w:val="32"/>
          <w:szCs w:val="32"/>
        </w:rPr>
        <w:tab/>
      </w:r>
      <w:r w:rsidRPr="001C0614">
        <w:rPr>
          <w:rFonts w:ascii="TH SarabunIT๙" w:hAnsi="TH SarabunIT๙" w:cs="TH SarabunIT๙"/>
          <w:sz w:val="32"/>
          <w:szCs w:val="32"/>
        </w:rPr>
        <w:tab/>
        <w:t>    </w:t>
      </w:r>
      <w:r w:rsidRPr="001C0614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1C0614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1C0614">
        <w:rPr>
          <w:rFonts w:ascii="TH SarabunIT๙" w:hAnsi="TH SarabunIT๙" w:cs="TH SarabunIT๙"/>
          <w:sz w:val="32"/>
          <w:szCs w:val="32"/>
        </w:rPr>
        <w:t xml:space="preserve">  </w:t>
      </w:r>
      <w:r w:rsidRPr="001C0614">
        <w:rPr>
          <w:rFonts w:ascii="TH SarabunIT๙" w:hAnsi="TH SarabunIT๙" w:cs="TH SarabunIT๙"/>
          <w:sz w:val="32"/>
          <w:szCs w:val="32"/>
          <w:cs/>
        </w:rPr>
        <w:t>ณ</w:t>
      </w:r>
      <w:r w:rsidRPr="001C0614">
        <w:rPr>
          <w:rFonts w:ascii="TH SarabunIT๙" w:hAnsi="TH SarabunIT๙" w:cs="TH SarabunIT๙"/>
          <w:sz w:val="32"/>
          <w:szCs w:val="32"/>
        </w:rPr>
        <w:t xml:space="preserve">  </w:t>
      </w:r>
      <w:r w:rsidRPr="001C0614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1C0614">
        <w:rPr>
          <w:rFonts w:ascii="TH SarabunIT๙" w:hAnsi="TH SarabunIT๙" w:cs="TH SarabunIT๙"/>
          <w:sz w:val="32"/>
          <w:szCs w:val="32"/>
        </w:rPr>
        <w:t xml:space="preserve"> 21  </w:t>
      </w:r>
      <w:r w:rsidRPr="001C0614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1C0614">
        <w:rPr>
          <w:rFonts w:ascii="TH SarabunIT๙" w:hAnsi="TH SarabunIT๙" w:cs="TH SarabunIT๙"/>
          <w:sz w:val="32"/>
          <w:szCs w:val="32"/>
        </w:rPr>
        <w:t xml:space="preserve">  </w:t>
      </w:r>
      <w:r w:rsidRPr="001C0614">
        <w:rPr>
          <w:rFonts w:ascii="TH SarabunIT๙" w:hAnsi="TH SarabunIT๙" w:cs="TH SarabunIT๙"/>
          <w:sz w:val="32"/>
          <w:szCs w:val="32"/>
          <w:cs/>
        </w:rPr>
        <w:t xml:space="preserve">กรกฎาคม  </w:t>
      </w:r>
      <w:r w:rsidRPr="001C0614">
        <w:rPr>
          <w:rFonts w:ascii="TH SarabunIT๙" w:hAnsi="TH SarabunIT๙" w:cs="TH SarabunIT๙"/>
          <w:sz w:val="32"/>
          <w:szCs w:val="32"/>
        </w:rPr>
        <w:t xml:space="preserve"> </w:t>
      </w:r>
      <w:r w:rsidRPr="001C0614">
        <w:rPr>
          <w:rFonts w:ascii="TH SarabunIT๙" w:hAnsi="TH SarabunIT๙" w:cs="TH SarabunIT๙"/>
          <w:sz w:val="32"/>
          <w:szCs w:val="32"/>
          <w:cs/>
        </w:rPr>
        <w:t>พ.ศ.</w:t>
      </w:r>
      <w:r w:rsidRPr="001C0614">
        <w:rPr>
          <w:rFonts w:ascii="TH SarabunIT๙" w:hAnsi="TH SarabunIT๙" w:cs="TH SarabunIT๙"/>
          <w:sz w:val="32"/>
          <w:szCs w:val="32"/>
        </w:rPr>
        <w:t xml:space="preserve">  </w:t>
      </w:r>
      <w:r w:rsidRPr="001C0614">
        <w:rPr>
          <w:rFonts w:ascii="TH SarabunIT๙" w:hAnsi="TH SarabunIT๙" w:cs="TH SarabunIT๙"/>
          <w:sz w:val="32"/>
          <w:szCs w:val="32"/>
          <w:cs/>
        </w:rPr>
        <w:t>2558</w:t>
      </w:r>
    </w:p>
    <w:p w:rsidR="00D43F28" w:rsidRPr="001C0614" w:rsidRDefault="00D43F28" w:rsidP="00D43F28">
      <w:pPr>
        <w:pStyle w:val="af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628775" cy="638175"/>
            <wp:effectExtent l="19050" t="0" r="9525" b="0"/>
            <wp:docPr id="3" name="Picture 1" descr="ไพศาล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ไพศาล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F28" w:rsidRPr="001C0614" w:rsidRDefault="00D43F28" w:rsidP="00D43F28">
      <w:pPr>
        <w:pStyle w:val="af2"/>
        <w:rPr>
          <w:rFonts w:ascii="TH SarabunIT๙" w:hAnsi="TH SarabunIT๙" w:cs="TH SarabunIT๙"/>
          <w:sz w:val="32"/>
          <w:szCs w:val="32"/>
        </w:rPr>
      </w:pPr>
      <w:r w:rsidRPr="001C0614">
        <w:rPr>
          <w:rFonts w:ascii="TH SarabunIT๙" w:hAnsi="TH SarabunIT๙" w:cs="TH SarabunIT๙"/>
          <w:sz w:val="32"/>
          <w:szCs w:val="32"/>
        </w:rPr>
        <w:t>                                               </w:t>
      </w:r>
      <w:r w:rsidRPr="001C0614"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 w:rsidRPr="001C0614">
        <w:rPr>
          <w:rFonts w:ascii="TH SarabunIT๙" w:hAnsi="TH SarabunIT๙" w:cs="TH SarabunIT๙"/>
          <w:sz w:val="32"/>
          <w:szCs w:val="32"/>
        </w:rPr>
        <w:tab/>
        <w:t>   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0614">
        <w:rPr>
          <w:rFonts w:ascii="TH SarabunIT๙" w:hAnsi="TH SarabunIT๙" w:cs="TH SarabunIT๙"/>
          <w:sz w:val="32"/>
          <w:szCs w:val="32"/>
          <w:cs/>
        </w:rPr>
        <w:t xml:space="preserve">นายไพศาล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ชมภูมิ่ง </w:t>
      </w:r>
      <w:r w:rsidRPr="001C0614">
        <w:rPr>
          <w:rFonts w:ascii="TH SarabunIT๙" w:hAnsi="TH SarabunIT๙" w:cs="TH SarabunIT๙"/>
          <w:sz w:val="32"/>
          <w:szCs w:val="32"/>
          <w:cs/>
        </w:rPr>
        <w:t>)</w:t>
      </w:r>
      <w:r w:rsidRPr="001C0614">
        <w:rPr>
          <w:rFonts w:ascii="TH SarabunIT๙" w:hAnsi="TH SarabunIT๙" w:cs="TH SarabunIT๙"/>
          <w:sz w:val="32"/>
          <w:szCs w:val="32"/>
        </w:rPr>
        <w:br/>
        <w:t>                               </w:t>
      </w:r>
      <w:r w:rsidRPr="001C0614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1C0614">
        <w:rPr>
          <w:rFonts w:ascii="TH SarabunIT๙" w:hAnsi="TH SarabunIT๙" w:cs="TH SarabunIT๙"/>
          <w:sz w:val="32"/>
          <w:szCs w:val="32"/>
        </w:rPr>
        <w:tab/>
      </w:r>
      <w:r w:rsidRPr="001C0614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1C0614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1C0614">
        <w:rPr>
          <w:rFonts w:ascii="TH SarabunIT๙" w:hAnsi="TH SarabunIT๙" w:cs="TH SarabunIT๙"/>
          <w:sz w:val="32"/>
          <w:szCs w:val="32"/>
          <w:cs/>
        </w:rPr>
        <w:t xml:space="preserve">    นายกองค์การบริหารส่วนตำบลแม่คำมี</w:t>
      </w:r>
    </w:p>
    <w:p w:rsidR="00D43F28" w:rsidRDefault="00D43F28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43F28" w:rsidRDefault="00D43F28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43F28" w:rsidRDefault="00D43F28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การขอใบอนุญาตประกอบกิจการที่เป็นอันตรายต่อสุขภาพ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องค์การบริหารส่วนตำบลแม่คำมี อำเภอหนองม่วงไข่ จังหวัดแพร่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กระทรวงสาธารณสุข</w:t>
      </w:r>
    </w:p>
    <w:p w:rsidR="003F4A0D" w:rsidRPr="000C2AAC" w:rsidRDefault="009935D2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การขอใบอนุญาตประกอบกิจการที่เป็นอันตรายต่อสุขภาพ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องค์การบริหารส่วนตำบลแม่คำมี อำเภอหนองม่วงไข่ จังหวัดแพร่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การสาธารณสุข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 วิธีการ และมาตรการในการควบคุมสถานประกอบกิจการที่เป็นอันตรายต่อสุขภาพ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พระราชบัญญัติการสาธารณสุข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2535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การขอใบอนุญาตประกอบกิจการที่เป็นอันตรายต่อสุขภาพ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องค์การบริหารส่วนตำบลแม่คำมี อำเภอหนองม่วงไข่ จังหวัดแพร่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43F28" w:rsidRDefault="00D43F28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43F28" w:rsidRDefault="00D43F28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43F28" w:rsidRDefault="00D43F28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:rsidR="00D43F28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noProof/>
          <w:sz w:val="32"/>
          <w:szCs w:val="32"/>
          <w:lang w:bidi="th-TH"/>
        </w:rPr>
      </w:pPr>
      <w:r w:rsidRPr="00D43F28">
        <w:rPr>
          <w:rFonts w:asciiTheme="minorBidi" w:hAnsiTheme="minorBidi"/>
          <w:noProof/>
          <w:sz w:val="32"/>
          <w:szCs w:val="32"/>
          <w:u w:val="single"/>
        </w:rPr>
        <w:t xml:space="preserve">1. </w:t>
      </w:r>
      <w:r w:rsidRPr="00D43F28">
        <w:rPr>
          <w:rFonts w:asciiTheme="minorBidi" w:hAnsiTheme="minorBidi" w:cs="Cordia New"/>
          <w:noProof/>
          <w:sz w:val="32"/>
          <w:szCs w:val="32"/>
          <w:u w:val="single"/>
          <w:cs/>
          <w:lang w:bidi="th-TH"/>
        </w:rPr>
        <w:t>หลักเกณฑ์ 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ผู้ใดประสงค์ขอใบอนุญาตประกอบกิจการที่เป็นอันตรายต่อสุขภาพในแต่ละประเภทกิจการ ที่เป็นอันตรายต่อสุขภาพ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พร้อมทั้งเอกสารประกอบการขออนุญาตตามข้อบัญญัติองค์การบริหารส่วนตำบลณ กองคลัง</w:t>
      </w:r>
    </w:p>
    <w:p w:rsidR="0065175D" w:rsidRPr="000C2AAC" w:rsidRDefault="00575FAF" w:rsidP="00D43F28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D43F28">
        <w:rPr>
          <w:rFonts w:asciiTheme="minorBidi" w:hAnsiTheme="minorBidi"/>
          <w:noProof/>
          <w:sz w:val="32"/>
          <w:szCs w:val="32"/>
          <w:u w:val="single"/>
        </w:rPr>
        <w:t xml:space="preserve">2. </w:t>
      </w:r>
      <w:r w:rsidRPr="00D43F28">
        <w:rPr>
          <w:rFonts w:asciiTheme="minorBidi" w:hAnsiTheme="minorBidi" w:cs="Cordia New"/>
          <w:noProof/>
          <w:sz w:val="32"/>
          <w:szCs w:val="32"/>
          <w:u w:val="single"/>
          <w:cs/>
          <w:lang w:bidi="th-TH"/>
        </w:rPr>
        <w:t>เงื่อนไขในการยื่นคำขอ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ตามที่ระบุไว้ในข้อกำหนดของท้องถิ่น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สำเนาใบอนุญาต หรือเอกสารหลักฐานตามกฎหมายอื่นที่เกี่ยวข้องตามประเภทกิจการที่ขออนุญาต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สภาพสุขลักษณะของสถานประกอบกิจการแต่ละประเภทกิจการต้องถูกต้องตามหลักเกณฑ์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(4) ......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....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</w:t>
      </w:r>
      <w:r w:rsidRPr="000C2AAC">
        <w:rPr>
          <w:rFonts w:asciiTheme="minorBidi" w:hAnsiTheme="minorBidi"/>
          <w:noProof/>
          <w:sz w:val="32"/>
          <w:szCs w:val="32"/>
        </w:rPr>
        <w:t xml:space="preserve">: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วันนับแต่วันพิจารณาแล้วเสร็จ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="0065175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ผู้ขอรับใบอนุญาตยื่นคำขอรับใบอนุญาตประกอบกิจการที่เป็นอันตรายต่อสุขภาพ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แต่ละประเภทกิจการ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พร้อมหลักฐานที่ท้องถิ่นกำหนด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องค์การบริหารส่วนตำบลแม่คำมี อำเภอหนองม่วงไข่ จังหวัดแพร่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ครบถ้วน เจ้าหน้าที่แจ้งต่อผู้ยื่นคำขอให้แก้ไข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 หากไม่สามารถ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องค์การบริหารส่วนตำบลแม่คำมี อำเภอหนองม่วงไข่ จังหวัดแพร่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หากผู้ขอใบอนุญาตไม่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อุทธรณ์ตาม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วิธีปฏิบัติราชการทางปกครอง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2539)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เจ้าหน้าที่ตรวจสถานที่ด้านสุขลักษณะ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กรณีถูกต้องตามหลักเกณฑ์ด้านสุขลักษณะ เสนอพิจารณาออกใบอนุญาต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องค์การบริหารส่วนตำบลแม่คำมี อำเภอหนองม่วงไข่ จังหวัดแพร่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กฎหมายกำหนดภายใน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นับแต่วันที่เอกสารถูกต้อง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และครบถ้วน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การสาธารณสุข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2535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วิธีปฏิบัติราชการทางปกครอง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2557)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คำสั่งไม่อนุญาต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แจ้งคำสั่งไม่ออกใบอนุญาตประกอบกิจการที่เป็นอันตรายต่อสุขภาพ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ในแต่ละประเภทกิจการ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แก่ผู้ขออนุญาตทราบ พร้อมแจ้งสิทธิในการอุทธรณ์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องค์การบริหารส่วนตำบลแม่คำมี อำเภอหนองม่วงไข่ จังหวัดแพร่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นับแต่วันที่เอกสารถูกต้องและครบถ้วน ให้แจ้งการขยายเวลาให้ผู้ขออนุญาต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ทราบทุก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จนกว่าจะพิจารณาแล้วเสร็จ พร้อมสำเนาแจ้งสำนัก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ทราบ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กรณีมีคำสั่งอนุญาต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ตามประเภทกิจการที่เป็นอันตรายต่อสุขภาพที่มีข้อกำหนดของท้องถิ่น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องค์การบริหารส่วนตำบลแม่คำมี อำเภอหนองม่วงไข่ จังหวัดแพร่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ของจำนวนเงินที่ค้างชำระ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D43F28" w:rsidRDefault="00D43F28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D43F28" w:rsidRDefault="00D43F28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D43F28" w:rsidRDefault="00D43F28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D43F28" w:rsidRPr="000C2AAC" w:rsidRDefault="00D43F28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ในกรณีที่มีการมอบอำนาจ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หลักฐานที่แสดงการเป็นผู้มีอำนาจลงนามแทนนิติบุคคล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43F28" w:rsidRDefault="00D43F28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43F28" w:rsidRDefault="00D43F28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43F28" w:rsidRDefault="00D43F28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43F28" w:rsidRPr="000C2AAC" w:rsidRDefault="00D43F28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สำเนาเอกสารสิทธิ์ หรือสัญญาเช่า หรือสิทธิอื่นใด ตามกฎหมายในการใช้ประโยชน์สถานที่ที่ใช้ประกอบกิจการในแต่ละประเภทกิจการ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สำเนาใบอนุญาตตามกฎหมายอื่นที่เกี่ยวข้องในแต่ละประเภทกิจการ เช่น ใบอนุญาตตาม 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โรงงาน 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2535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ควบคุมอาคาร 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2522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โรงแรม 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2547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การเดินเรือในน่านน้ำไทย 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2546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เป็นต้น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เอกสารหรือหลักฐานเฉพาะกิจการที่กฎหมายกำหนดให้มีการประเมินผลกระทบ เช่น รายงานการวิเคราะห์ผลกระทบสิ่งแวดล้อม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(EIA)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รายงานการประเมินผลกระทบต่อสุขภาพ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(HIA)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ผลการตรวจวัดคุณภาพด้านสิ่งแวดล้อม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ในแต่ละประเภทกิจการที่กำหนด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ใบรับรองแพทย์และหลักฐานแสดงว่าผ่านการอบรมเรื่องสุขาภิบาลอาหาร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กรณียื่นขออนุญาตกิจการที่เกี่ยวข้องกับอาหาร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อัตราค่าธรรมเนียมใบอนุญาตประกอบกิจการที่เป็นอันตรายต่อสุขภาพ ฉบับละไม่เกิน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10,000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บาทต่อปี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คิดตามประเภทและขนาดของกิจการ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ระบุตามข้อบัญญัติขององค์การบริหารส่วนตำบลแม่คำมี อำเภอหนองม่วงไข่ จังหวัดแพร่ เรื่อง กิจการที่เป็นอันตรายต่อสุขภาพ ปี พ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.2548)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EA6950" w:rsidRPr="000C2AAC" w:rsidTr="00EA6950">
        <w:trPr>
          <w:trHeight w:val="567"/>
        </w:trPr>
        <w:tc>
          <w:tcPr>
            <w:tcW w:w="10173" w:type="dxa"/>
            <w:vAlign w:val="center"/>
          </w:tcPr>
          <w:p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D43F28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  <w:p w:rsidR="00F064C0" w:rsidRPr="00D43F28" w:rsidRDefault="00F064C0" w:rsidP="00D43F28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9498" w:type="dxa"/>
          </w:tcPr>
          <w:p w:rsidR="00F064C0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แบบคำขอรับใบอนุญาต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ต่ออายุใบอนุญาต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แบบฟอร์ม เป็นไปตามข้อกำหนดของท้องถิ่น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  <w:p w:rsidR="00D43F28" w:rsidRDefault="00D43F28" w:rsidP="008C1396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D43F28" w:rsidRDefault="00D43F28" w:rsidP="008C1396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D43F28" w:rsidRDefault="00D43F28" w:rsidP="008C1396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D43F28" w:rsidRDefault="00D43F28" w:rsidP="008C1396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D43F28" w:rsidRDefault="00D43F28" w:rsidP="008C1396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D43F28" w:rsidRDefault="00D43F28" w:rsidP="008C1396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D43F28" w:rsidRPr="000C2AAC" w:rsidRDefault="00D43F28" w:rsidP="008C1396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</w:tbl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21/07/2558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องค์การบริหารส่วนตำบลแม่คำมี อำเภอหนองม่วงไข่ จังหวัดแพร่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12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7C3" w:rsidRDefault="005857C3" w:rsidP="00C81DB8">
      <w:pPr>
        <w:spacing w:after="0" w:line="240" w:lineRule="auto"/>
      </w:pPr>
      <w:r>
        <w:separator/>
      </w:r>
    </w:p>
  </w:endnote>
  <w:endnote w:type="continuationSeparator" w:id="1">
    <w:p w:rsidR="005857C3" w:rsidRDefault="005857C3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7C3" w:rsidRDefault="005857C3" w:rsidP="00C81DB8">
      <w:pPr>
        <w:spacing w:after="0" w:line="240" w:lineRule="auto"/>
      </w:pPr>
      <w:r>
        <w:separator/>
      </w:r>
    </w:p>
  </w:footnote>
  <w:footnote w:type="continuationSeparator" w:id="1">
    <w:p w:rsidR="005857C3" w:rsidRDefault="005857C3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DB8" w:rsidRDefault="00C81DB8" w:rsidP="00C81DB8">
    <w:pPr>
      <w:pStyle w:val="ae"/>
      <w:jc w:val="right"/>
    </w:pPr>
  </w:p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E715C"/>
    <w:rsid w:val="000F1309"/>
    <w:rsid w:val="00110F0C"/>
    <w:rsid w:val="00132E1B"/>
    <w:rsid w:val="00144540"/>
    <w:rsid w:val="00164004"/>
    <w:rsid w:val="0017533B"/>
    <w:rsid w:val="0018441F"/>
    <w:rsid w:val="0019582A"/>
    <w:rsid w:val="001B1C8D"/>
    <w:rsid w:val="001D3CD7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857C3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35D2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4917"/>
    <w:rsid w:val="00AA7734"/>
    <w:rsid w:val="00AC4ACB"/>
    <w:rsid w:val="00AE6A9D"/>
    <w:rsid w:val="00AF4A06"/>
    <w:rsid w:val="00B205B5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07B6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43F28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  <w:style w:type="paragraph" w:styleId="af2">
    <w:name w:val="Normal (Web)"/>
    <w:basedOn w:val="a"/>
    <w:rsid w:val="00D43F2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maekamme.go.t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F9E33-91BC-47C9-8BB2-AB1046D9D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3</TotalTime>
  <Pages>11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User</cp:lastModifiedBy>
  <cp:revision>4</cp:revision>
  <cp:lastPrinted>2015-07-22T03:34:00Z</cp:lastPrinted>
  <dcterms:created xsi:type="dcterms:W3CDTF">2015-07-21T13:18:00Z</dcterms:created>
  <dcterms:modified xsi:type="dcterms:W3CDTF">2015-07-22T05:54:00Z</dcterms:modified>
</cp:coreProperties>
</file>